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A3F4" w14:textId="6DBB948B" w:rsidR="008F64B2" w:rsidRDefault="008F64B2" w:rsidP="008F64B2">
      <w:r w:rsidRPr="008F64B2">
        <w:rPr>
          <w:rFonts w:eastAsia="Times New Roman"/>
          <w:b/>
          <w:bCs/>
          <w:color w:val="BA410D" w:themeColor="accent1"/>
          <w:sz w:val="36"/>
          <w:szCs w:val="32"/>
          <w:lang w:val="x-none" w:eastAsia="x-none"/>
        </w:rPr>
        <w:t>Consent for publication of personal material in a case report or series</w:t>
      </w:r>
      <w:r>
        <w:rPr>
          <w:rFonts w:eastAsia="Times New Roman"/>
          <w:b/>
          <w:bCs/>
          <w:color w:val="BA410D" w:themeColor="accent1"/>
          <w:sz w:val="36"/>
          <w:szCs w:val="32"/>
          <w:lang w:val="x-none" w:eastAsia="x-none"/>
        </w:rPr>
        <w:br/>
      </w:r>
      <w:r w:rsidR="00885293" w:rsidRPr="00885293">
        <w:br/>
      </w:r>
      <w:r w:rsidRPr="008F64B2">
        <w:t>Title of article: 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</w:r>
      <w:r w:rsidRPr="008F64B2">
        <w:t>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</w:r>
      <w:r w:rsidRPr="008F64B2">
        <w:t>Corresponding author’s name: _________________________________________</w:t>
      </w:r>
      <w:r>
        <w:rPr>
          <w:b/>
          <w:bCs/>
        </w:rPr>
        <w:br/>
      </w:r>
      <w:r>
        <w:rPr>
          <w:b/>
          <w:bCs/>
        </w:rPr>
        <w:br/>
      </w:r>
      <w:r w:rsidRPr="008F64B2">
        <w:t xml:space="preserve">Name of person described or pictured: I __________________________________ 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8F64B2">
        <w:t>give permission for material about me (or my child/ward/relative) to be published in a medical journal</w:t>
      </w:r>
      <w:r>
        <w:rPr>
          <w:b/>
          <w:bCs/>
        </w:rPr>
        <w:t xml:space="preserve"> </w:t>
      </w:r>
      <w:r w:rsidRPr="00FC027B">
        <w:rPr>
          <w:highlight w:val="yellow"/>
        </w:rPr>
        <w:t>&lt;&lt;may wish to name the specific journal if known at the time of consent&gt;&gt;</w:t>
      </w:r>
      <w:r w:rsidRPr="008F64B2">
        <w:t>.</w:t>
      </w:r>
      <w:r>
        <w:rPr>
          <w:b/>
          <w:bCs/>
        </w:rPr>
        <w:br/>
      </w:r>
      <w:r>
        <w:rPr>
          <w:b/>
          <w:bCs/>
        </w:rPr>
        <w:br/>
      </w:r>
      <w:r w:rsidRPr="008F64B2">
        <w:t xml:space="preserve">I understand that: </w:t>
      </w:r>
    </w:p>
    <w:p w14:paraId="638C8854" w14:textId="06E2FCA9" w:rsidR="008F64B2" w:rsidRDefault="008F64B2" w:rsidP="00885293">
      <w:pPr>
        <w:pStyle w:val="ListParagraph"/>
        <w:numPr>
          <w:ilvl w:val="0"/>
          <w:numId w:val="10"/>
        </w:numPr>
      </w:pPr>
      <w:r w:rsidRPr="008F64B2">
        <w:t xml:space="preserve">The use of my material may include publication of the material in all formats (including print and online). The material will not be used for advertising, </w:t>
      </w:r>
      <w:proofErr w:type="gramStart"/>
      <w:r w:rsidRPr="008F64B2">
        <w:t>packaging</w:t>
      </w:r>
      <w:proofErr w:type="gramEnd"/>
      <w:r w:rsidRPr="008F64B2">
        <w:t xml:space="preserve"> or financial gain. </w:t>
      </w:r>
    </w:p>
    <w:p w14:paraId="716526AF" w14:textId="77777777" w:rsidR="008F64B2" w:rsidRDefault="008F64B2" w:rsidP="00885293">
      <w:pPr>
        <w:pStyle w:val="ListParagraph"/>
        <w:numPr>
          <w:ilvl w:val="0"/>
          <w:numId w:val="10"/>
        </w:numPr>
      </w:pPr>
      <w:r w:rsidRPr="008F64B2">
        <w:t xml:space="preserve">I understand that my name will not be published and that every attempt will be made to ensure anonymity. I understand, however, that complete anonymity cannot be guaranteed, for example, members of my family or the health care staff who have looked after me may recognise me from the image and/or the accompanying text. </w:t>
      </w:r>
    </w:p>
    <w:p w14:paraId="550B1C91" w14:textId="6FFD207F" w:rsidR="008F64B2" w:rsidRPr="00885293" w:rsidRDefault="008F64B2" w:rsidP="008F64B2">
      <w:pPr>
        <w:pStyle w:val="ListParagraph"/>
        <w:numPr>
          <w:ilvl w:val="0"/>
          <w:numId w:val="10"/>
        </w:numPr>
        <w:rPr>
          <w:rFonts w:eastAsia="Times New Roman"/>
          <w:b/>
          <w:bCs/>
          <w:color w:val="BA410D" w:themeColor="accent1"/>
          <w:sz w:val="36"/>
          <w:szCs w:val="32"/>
          <w:lang w:val="x-none" w:eastAsia="x-none"/>
        </w:rPr>
      </w:pPr>
      <w:r w:rsidRPr="008F64B2">
        <w:t>The article may be the subject of a media release and may be linked to from social media.</w:t>
      </w:r>
      <w:r>
        <w:br/>
      </w:r>
      <w:r>
        <w:br/>
      </w:r>
      <w:r w:rsidRPr="008F64B2">
        <w:t>Please tick the appropriate box below:</w:t>
      </w:r>
      <w:r w:rsidR="00885293">
        <w:br/>
      </w:r>
      <w:r w:rsidRPr="00885293">
        <w:rPr>
          <w:sz w:val="36"/>
          <w:szCs w:val="32"/>
        </w:rPr>
        <w:t></w:t>
      </w:r>
      <w:r w:rsidRPr="00885293">
        <w:tab/>
        <w:t xml:space="preserve">I have read the manuscript or a general description of what the manuscript contains and seen all images of me (or my child/ward/relative) that are proposed to be published. </w:t>
      </w:r>
      <w:r w:rsidR="00885293">
        <w:br/>
      </w:r>
      <w:r w:rsidRPr="00885293">
        <w:t xml:space="preserve">or </w:t>
      </w:r>
      <w:r w:rsidR="00885293">
        <w:br/>
      </w:r>
      <w:r w:rsidRPr="00885293">
        <w:rPr>
          <w:sz w:val="36"/>
          <w:szCs w:val="32"/>
        </w:rPr>
        <w:t></w:t>
      </w:r>
      <w:r w:rsidRPr="00885293">
        <w:tab/>
        <w:t>I have been offered the opportunity to read the manuscript and view the images of me (or my child/ward/relative) that are proposed to be published, but I waive my right to do so.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885293" w14:paraId="50A75782" w14:textId="77777777" w:rsidTr="00885293">
        <w:trPr>
          <w:jc w:val="center"/>
        </w:trPr>
        <w:tc>
          <w:tcPr>
            <w:tcW w:w="10194" w:type="dxa"/>
          </w:tcPr>
          <w:p w14:paraId="16547A10" w14:textId="77777777" w:rsidR="00885293" w:rsidRPr="008F64B2" w:rsidRDefault="00885293" w:rsidP="00885293">
            <w:pPr>
              <w:pStyle w:val="Heading3"/>
              <w:jc w:val="center"/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</w:pP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>_______________________________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  <w:t>________________</w:t>
            </w:r>
          </w:p>
          <w:p w14:paraId="41DB7DB9" w14:textId="77AB0D88" w:rsidR="00885293" w:rsidRPr="008F64B2" w:rsidRDefault="00885293" w:rsidP="00885293">
            <w:pPr>
              <w:pStyle w:val="Heading3"/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</w:pPr>
            <w:r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 xml:space="preserve">            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>Signature of patient/subject of report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 xml:space="preserve">            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 xml:space="preserve">Date </w:t>
            </w:r>
            <w:r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br/>
            </w:r>
          </w:p>
          <w:p w14:paraId="1C72E7BE" w14:textId="77777777" w:rsidR="00885293" w:rsidRPr="008F64B2" w:rsidRDefault="00885293" w:rsidP="00885293">
            <w:pPr>
              <w:pStyle w:val="Heading3"/>
              <w:jc w:val="center"/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</w:pP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>_______________________________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  <w:t>________________</w:t>
            </w:r>
          </w:p>
          <w:p w14:paraId="7F312D13" w14:textId="5C205DF3" w:rsidR="00885293" w:rsidRPr="008F64B2" w:rsidRDefault="00885293" w:rsidP="00885293">
            <w:pPr>
              <w:pStyle w:val="Heading3"/>
              <w:jc w:val="center"/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</w:pPr>
            <w:r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 xml:space="preserve">  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 xml:space="preserve">Name of patient (please print) </w:t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</w:r>
            <w:r w:rsidRPr="008F64B2">
              <w:rPr>
                <w:rFonts w:eastAsia="Calibri"/>
                <w:b w:val="0"/>
                <w:bCs w:val="0"/>
                <w:color w:val="495965"/>
                <w:sz w:val="24"/>
                <w:szCs w:val="22"/>
                <w:lang w:val="en-AU" w:eastAsia="en-US"/>
              </w:rPr>
              <w:tab/>
              <w:t>Patient UMRN</w:t>
            </w:r>
          </w:p>
          <w:p w14:paraId="2E2EB375" w14:textId="77777777" w:rsidR="00885293" w:rsidRDefault="00885293" w:rsidP="00885293"/>
        </w:tc>
      </w:tr>
    </w:tbl>
    <w:p w14:paraId="1E4900E2" w14:textId="77777777" w:rsidR="00B21ED2" w:rsidRDefault="00B21ED2" w:rsidP="00613AB2"/>
    <w:p w14:paraId="71B39938" w14:textId="77777777" w:rsidR="00154857" w:rsidRDefault="00154857" w:rsidP="00613AB2"/>
    <w:p w14:paraId="1209DF40" w14:textId="77777777" w:rsidR="00535497" w:rsidRDefault="00535497" w:rsidP="00613AB2"/>
    <w:p w14:paraId="1FC64EED" w14:textId="77777777" w:rsidR="00BA42B5" w:rsidRDefault="00BA42B5" w:rsidP="00BA42B5"/>
    <w:p w14:paraId="15CEA82D" w14:textId="77777777" w:rsidR="00BA42B5" w:rsidRDefault="00BA42B5" w:rsidP="00BA42B5">
      <w:r w:rsidRPr="007402A9">
        <w:rPr>
          <w:noProof/>
        </w:rPr>
        <w:drawing>
          <wp:anchor distT="0" distB="0" distL="114300" distR="114300" simplePos="0" relativeHeight="251659264" behindDoc="1" locked="0" layoutInCell="1" allowOverlap="1" wp14:anchorId="4CD1D309" wp14:editId="2899E9FF">
            <wp:simplePos x="0" y="0"/>
            <wp:positionH relativeFrom="margin">
              <wp:posOffset>-53340</wp:posOffset>
            </wp:positionH>
            <wp:positionV relativeFrom="paragraph">
              <wp:posOffset>243205</wp:posOffset>
            </wp:positionV>
            <wp:extent cx="449580" cy="440690"/>
            <wp:effectExtent l="0" t="0" r="7620" b="0"/>
            <wp:wrapTight wrapText="bothSides">
              <wp:wrapPolygon edited="0">
                <wp:start x="0" y="0"/>
                <wp:lineTo x="0" y="20542"/>
                <wp:lineTo x="21051" y="20542"/>
                <wp:lineTo x="210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" b="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2A9">
        <w:rPr>
          <w:noProof/>
        </w:rPr>
        <w:drawing>
          <wp:anchor distT="0" distB="0" distL="114300" distR="114300" simplePos="0" relativeHeight="251660288" behindDoc="1" locked="0" layoutInCell="1" allowOverlap="1" wp14:anchorId="33B29A6D" wp14:editId="65DB29AD">
            <wp:simplePos x="0" y="0"/>
            <wp:positionH relativeFrom="column">
              <wp:posOffset>405821</wp:posOffset>
            </wp:positionH>
            <wp:positionV relativeFrom="paragraph">
              <wp:posOffset>249555</wp:posOffset>
            </wp:positionV>
            <wp:extent cx="454660" cy="429260"/>
            <wp:effectExtent l="0" t="0" r="2540" b="8890"/>
            <wp:wrapTight wrapText="bothSides">
              <wp:wrapPolygon edited="0">
                <wp:start x="0" y="0"/>
                <wp:lineTo x="0" y="21089"/>
                <wp:lineTo x="20816" y="21089"/>
                <wp:lineTo x="208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" b="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6842A" w14:textId="77777777" w:rsidR="00BA42B5" w:rsidRDefault="00BA42B5" w:rsidP="00BA42B5">
      <w:pPr>
        <w:pStyle w:val="Smalltext"/>
        <w:spacing w:line="180" w:lineRule="exact"/>
      </w:pPr>
      <w:r>
        <w:t xml:space="preserve">We are proud to be a smoke-free site. </w:t>
      </w:r>
    </w:p>
    <w:p w14:paraId="5ED9137A" w14:textId="77777777" w:rsidR="00535497" w:rsidRDefault="00BA42B5" w:rsidP="00BA42B5">
      <w:pPr>
        <w:pStyle w:val="Smalltext"/>
        <w:spacing w:line="180" w:lineRule="exact"/>
      </w:pPr>
      <w:r>
        <w:t>Thank you for not smoking or vaping in any buildings or on our grounds.</w:t>
      </w:r>
    </w:p>
    <w:p w14:paraId="48CD0F74" w14:textId="77777777" w:rsidR="0094549C" w:rsidRDefault="0094549C" w:rsidP="00613AB2"/>
    <w:p w14:paraId="7DD6B0B3" w14:textId="77777777" w:rsidR="004C295A" w:rsidRPr="00AF7C07" w:rsidRDefault="004C295A" w:rsidP="00613AB2">
      <w:r w:rsidRPr="00AF7C07">
        <w:t>This document can be made available in alternative formats on request.</w:t>
      </w:r>
    </w:p>
    <w:p w14:paraId="3045C1E2" w14:textId="77777777" w:rsidR="00024862" w:rsidRDefault="004C295A" w:rsidP="00961EB5">
      <w:r>
        <w:t>© North Metropolitan Health Service 202</w:t>
      </w:r>
      <w:r w:rsidR="00BA42B5">
        <w:t>3</w:t>
      </w:r>
    </w:p>
    <w:p w14:paraId="7F2BC281" w14:textId="77777777" w:rsidR="00021C79" w:rsidRPr="00024862" w:rsidRDefault="00021C79" w:rsidP="00961EB5">
      <w:r w:rsidRPr="003C600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DAC923" wp14:editId="1B62FDC9">
                <wp:simplePos x="0" y="0"/>
                <wp:positionH relativeFrom="margin">
                  <wp:posOffset>-66040</wp:posOffset>
                </wp:positionH>
                <wp:positionV relativeFrom="paragraph">
                  <wp:posOffset>19050</wp:posOffset>
                </wp:positionV>
                <wp:extent cx="5346700" cy="355600"/>
                <wp:effectExtent l="0" t="0" r="6350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60E3" w14:textId="77777777" w:rsidR="00021C79" w:rsidRPr="00B33DAC" w:rsidRDefault="00021C79" w:rsidP="00021C79">
                            <w:pPr>
                              <w:pStyle w:val="Footer"/>
                              <w:rPr>
                                <w:lang w:val="en-AU"/>
                              </w:rPr>
                            </w:pPr>
                            <w:r w:rsidRPr="00B33DAC"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>OFFICIAL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>/OFFICIAL</w:t>
                            </w:r>
                            <w:r w:rsidRPr="00B33DAC"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 xml:space="preserve"> SENSITIVE </w:t>
                            </w:r>
                            <w:r w:rsidRPr="00B33DAC">
                              <w:rPr>
                                <w:sz w:val="16"/>
                                <w:szCs w:val="16"/>
                                <w:lang w:val="en-AU"/>
                              </w:rPr>
                              <w:t>(S</w:t>
                            </w:r>
                            <w:r w:rsidRPr="00B33DAC">
                              <w:rPr>
                                <w:color w:val="495965" w:themeColor="text1"/>
                                <w:sz w:val="16"/>
                                <w:szCs w:val="16"/>
                                <w:lang w:val="en-AU"/>
                              </w:rPr>
                              <w:t xml:space="preserve">ee </w:t>
                            </w:r>
                            <w:hyperlink r:id="rId13" w:history="1">
                              <w:r w:rsidRPr="00855A01">
                                <w:rPr>
                                  <w:rStyle w:val="Hyperlink"/>
                                  <w:sz w:val="16"/>
                                  <w:szCs w:val="16"/>
                                  <w:lang w:val="en-AU"/>
                                </w:rPr>
                                <w:t>WA Health Information Classification Policy</w:t>
                              </w:r>
                            </w:hyperlink>
                            <w:r w:rsidRPr="00B33DAC">
                              <w:rPr>
                                <w:color w:val="495965" w:themeColor="text1"/>
                                <w:sz w:val="16"/>
                                <w:szCs w:val="16"/>
                                <w:lang w:val="en-AU"/>
                              </w:rPr>
                              <w:t xml:space="preserve"> MP0146/20)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AC9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pt;margin-top:1.5pt;width:421pt;height:2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5iCwIAAPYDAAAOAAAAZHJzL2Uyb0RvYy54bWysU9uO2yAQfa/Uf0C8N3aycXbXirPaZpuq&#10;0vYibfsBGOMYFRgKJHb69R2wN5u2b1V5QDPMcJg5c1jfDVqRo3BegqnofJZTIgyHRpp9Rb993b25&#10;ocQHZhqmwIiKnoSnd5vXr9a9LcUCOlCNcARBjC97W9EuBFtmmeed0MzPwAqDwRacZgFdt88ax3pE&#10;1ypb5Pkq68E11gEX3uPpwxikm4TftoKHz23rRSCqolhbSLtLex33bLNm5d4x20k+lcH+oQrNpMFH&#10;z1APLDBycPIvKC25Aw9tmHHQGbSt5CL1gN3M8z+6eeqYFakXJMfbM03+/8HyT8cn+8WRMLyFAQeY&#10;mvD2Efh3TwxsO2b24t456DvBGnx4HinLeuvL6Wqk2pc+gtT9R2hwyOwQIAENrdORFeyTIDoO4HQm&#10;XQyBcDwsrpar6xxDHGNXRbFCOz7Byufb1vnwXoAm0aiow6EmdHZ89GFMfU6Jj3lQstlJpZLj9vVW&#10;OXJkKIBdWhP6b2nKkL6it8WiSMgG4v2kDS0DClRJXdGbPK5RMpGNd6ZJKYFJNdpYtDITPZGRkZsw&#10;1AMmRppqaE5IlINRiPhx0OjA/aSkRxFW1P84MCcoUR8Mkn07Xy6japOzLK4X6LjLSH0ZYYYjVEUD&#10;JaO5DUnpkQcD9ziUVia+XiqZakVxJcanjxDVe+mnrJfvuvkFAAD//wMAUEsDBBQABgAIAAAAIQDN&#10;UXoP3gAAAAgBAAAPAAAAZHJzL2Rvd25yZXYueG1sTI/BTsMwEETvSPyDtUhcUGuHtmkb4lSABOLa&#10;0g/YxNskIl5Hsdukf4850eNoRjNv8t1kO3GhwbeONSRzBYK4cqblWsPx+2O2AeEDssHOMWm4kodd&#10;cX+XY2bcyHu6HEItYgn7DDU0IfSZlL5qyKKfu544eic3WAxRDrU0A46x3HbyWalUWmw5LjTY03tD&#10;1c/hbDWcvsan1XYsP8NxvV+mb9iuS3fV+vFhen0BEWgK/2H4w4/oUESm0p3ZeNFpmCVqGaMaFvFS&#10;9DeLJAVRalhtFcgil7cHil8AAAD//wMAUEsBAi0AFAAGAAgAAAAhALaDOJL+AAAA4QEAABMAAAAA&#10;AAAAAAAAAAAAAAAAAFtDb250ZW50X1R5cGVzXS54bWxQSwECLQAUAAYACAAAACEAOP0h/9YAAACU&#10;AQAACwAAAAAAAAAAAAAAAAAvAQAAX3JlbHMvLnJlbHNQSwECLQAUAAYACAAAACEAmjLuYgsCAAD2&#10;AwAADgAAAAAAAAAAAAAAAAAuAgAAZHJzL2Uyb0RvYy54bWxQSwECLQAUAAYACAAAACEAzVF6D94A&#10;AAAIAQAADwAAAAAAAAAAAAAAAABlBAAAZHJzL2Rvd25yZXYueG1sUEsFBgAAAAAEAAQA8wAAAHAF&#10;AAAAAA==&#10;" stroked="f">
                <v:textbox>
                  <w:txbxContent>
                    <w:p w14:paraId="7F4060E3" w14:textId="77777777" w:rsidR="00021C79" w:rsidRPr="00B33DAC" w:rsidRDefault="00021C79" w:rsidP="00021C79">
                      <w:pPr>
                        <w:pStyle w:val="Footer"/>
                        <w:rPr>
                          <w:lang w:val="en-AU"/>
                        </w:rPr>
                      </w:pPr>
                      <w:r w:rsidRPr="00B33DAC"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  <w:t>OFFICIAL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  <w:t>/OFFICIAL</w:t>
                      </w:r>
                      <w:r w:rsidRPr="00B33DAC"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  <w:t xml:space="preserve"> SENSITIVE </w:t>
                      </w:r>
                      <w:r w:rsidRPr="00B33DAC">
                        <w:rPr>
                          <w:sz w:val="16"/>
                          <w:szCs w:val="16"/>
                          <w:lang w:val="en-AU"/>
                        </w:rPr>
                        <w:t>(S</w:t>
                      </w:r>
                      <w:r w:rsidRPr="00B33DAC">
                        <w:rPr>
                          <w:color w:val="495965" w:themeColor="text1"/>
                          <w:sz w:val="16"/>
                          <w:szCs w:val="16"/>
                          <w:lang w:val="en-AU"/>
                        </w:rPr>
                        <w:t xml:space="preserve">ee </w:t>
                      </w:r>
                      <w:hyperlink r:id="rId14" w:history="1">
                        <w:r w:rsidRPr="00855A01">
                          <w:rPr>
                            <w:rStyle w:val="Hyperlink"/>
                            <w:sz w:val="16"/>
                            <w:szCs w:val="16"/>
                            <w:lang w:val="en-AU"/>
                          </w:rPr>
                          <w:t>WA Health Information Classification Policy</w:t>
                        </w:r>
                      </w:hyperlink>
                      <w:r w:rsidRPr="00B33DAC">
                        <w:rPr>
                          <w:color w:val="495965" w:themeColor="text1"/>
                          <w:sz w:val="16"/>
                          <w:szCs w:val="16"/>
                          <w:lang w:val="en-AU"/>
                        </w:rPr>
                        <w:t xml:space="preserve"> MP0146/20)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21C79" w:rsidRPr="00024862" w:rsidSect="008F64B2">
      <w:headerReference w:type="first" r:id="rId15"/>
      <w:pgSz w:w="11906" w:h="16838" w:code="9"/>
      <w:pgMar w:top="1276" w:right="851" w:bottom="1702" w:left="851" w:header="850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073B" w14:textId="77777777" w:rsidR="00EC4746" w:rsidRDefault="00EC4746" w:rsidP="00613AB2">
      <w:r>
        <w:separator/>
      </w:r>
    </w:p>
  </w:endnote>
  <w:endnote w:type="continuationSeparator" w:id="0">
    <w:p w14:paraId="363385E5" w14:textId="77777777" w:rsidR="00EC4746" w:rsidRDefault="00EC4746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1CE1" w14:textId="77777777" w:rsidR="00EC4746" w:rsidRDefault="00EC4746" w:rsidP="00613AB2">
      <w:r>
        <w:separator/>
      </w:r>
    </w:p>
  </w:footnote>
  <w:footnote w:type="continuationSeparator" w:id="0">
    <w:p w14:paraId="1700FF59" w14:textId="77777777" w:rsidR="00EC4746" w:rsidRDefault="00EC4746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6971" w14:textId="070F2332" w:rsidR="00024862" w:rsidRDefault="00885293" w:rsidP="00613A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534461" wp14:editId="78DCFE6C">
          <wp:simplePos x="0" y="0"/>
          <wp:positionH relativeFrom="page">
            <wp:posOffset>9525</wp:posOffset>
          </wp:positionH>
          <wp:positionV relativeFrom="paragraph">
            <wp:posOffset>-787400</wp:posOffset>
          </wp:positionV>
          <wp:extent cx="7532370" cy="109251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9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1BA208" wp14:editId="4CDDEBBE">
              <wp:simplePos x="0" y="0"/>
              <wp:positionH relativeFrom="margin">
                <wp:posOffset>24765</wp:posOffset>
              </wp:positionH>
              <wp:positionV relativeFrom="paragraph">
                <wp:posOffset>484505</wp:posOffset>
              </wp:positionV>
              <wp:extent cx="6286500" cy="3238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323850"/>
                      </a:xfrm>
                      <a:prstGeom prst="roundRect">
                        <a:avLst>
                          <a:gd name="adj" fmla="val 677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125B8" w14:textId="77777777" w:rsidR="00021C79" w:rsidRPr="002B7455" w:rsidRDefault="00021C79" w:rsidP="00021C79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color w:val="BA410D" w:themeColor="accent1"/>
                              <w:sz w:val="28"/>
                              <w:szCs w:val="28"/>
                              <w:lang w:val="en-AU"/>
                            </w:rPr>
                            <w:t xml:space="preserve">OFFICIAL / </w:t>
                          </w:r>
                          <w:r w:rsidRPr="00ED7026">
                            <w:rPr>
                              <w:b/>
                              <w:bCs/>
                              <w:color w:val="BA410D" w:themeColor="accent1"/>
                              <w:sz w:val="28"/>
                              <w:szCs w:val="28"/>
                              <w:lang w:val="en-AU"/>
                            </w:rPr>
                            <w:t>OFFICIAL SENSITIV</w:t>
                          </w:r>
                          <w:r>
                            <w:rPr>
                              <w:b/>
                              <w:bCs/>
                              <w:color w:val="BA410D" w:themeColor="accent1"/>
                              <w:sz w:val="28"/>
                              <w:szCs w:val="28"/>
                              <w:lang w:val="en-AU"/>
                            </w:rPr>
                            <w:t>E</w:t>
                          </w:r>
                        </w:p>
                        <w:p w14:paraId="3F010DF0" w14:textId="77777777" w:rsidR="00021C79" w:rsidRPr="002B7455" w:rsidRDefault="00021C79" w:rsidP="00021C7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1BA208" id="Text Box 2" o:spid="_x0000_s1027" style="position:absolute;margin-left:1.95pt;margin-top:38.15pt;width:49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3RRgIAAHYEAAAOAAAAZHJzL2Uyb0RvYy54bWysVNtu2zAMfR+wfxD0vjpJm0uNOkXXrsOA&#10;7oJ1+wBGkmNtkuhJSuz260fJTtZ2b8PyIIgmeUSeQ+bisreG7ZUPGl3FpycTzpQTKLXbVvz7t9s3&#10;K85CBCfBoFMVf1CBX65fv7ro2lLNsEEjlWcE4kLZtRVvYmzLogiiURbCCbbKkbNGbyGS6beF9NAR&#10;ujXFbDJZFB162XoUKgT6ejM4+Trj17US8XNdBxWZqTjVFvPp87lJZ7G+gHLroW20GMuAf6jCgnb0&#10;6BHqBiKwndd/QVktPAas44lAW2Bda6FyD9TNdPKim/sGWpV7IXJCe6Qp/D9Y8Wl/337xLPZvsScB&#10;cxOhvUPxMzCH1w24rbryHrtGgaSHp4myomtDOaYmqkMZEsim+4iSRIZdxAzU194mVqhPRugkwMOR&#10;dNVHJujjYrZazCfkEuQ7nZ2u5lmVAspDdutDfK/QsnSpuMedk19J2fwE7O9CzMxL5sCm1+UPzmpr&#10;SMc9GLZYLpe5ZijHWII+QKbEgEbLW21MNvx2c208o8yK3+bfmPwszDjWVfx8PpsPhD2DSLOrjiAg&#10;hHJxkePMzhJDA/iSmj50msc9pRC1LwqyOtKCGG0rvqKEIQXKpMY7J/P4RtBmuFOycaM8SZFBm9hv&#10;egpMMm1QPpBQHodFoMWlS4P+kbOOlqDi4dcOvOLMfHAk9vn07CxtTTbO5ssZGf6pZ/PUA04QVMUj&#10;Z8P1OuZNS7w6vKKhqHU8TM9QyVgrDXfufFzEtD1P7Rz15+9i/RsAAP//AwBQSwMEFAAGAAgAAAAh&#10;AEDwa4veAAAACAEAAA8AAABkcnMvZG93bnJldi54bWxMj8FOwzAMhu9IvENkJG4s3Sq6tTSdEAiN&#10;CwfGLtzcJmuqNU7VZFvh6fFO7Gj/n35/LteT68XJjKHzpGA+S0AYarzuqFWw+3p7WIEIEUlj78ko&#10;+DEB1tXtTYmF9mf6NKdtbAWXUChQgY1xKKQMjTUOw8wPhjjb+9Fh5HFspR7xzOWul4skyaTDjviC&#10;xcG8WNMctkenYEj63w1+27bO3vVrvZpvHncfqVL3d9PzE4hopvgPw0Wf1aFip9ofSQfRK0hzBhUs&#10;sxQEx3l+WdTMLZYpyKqU1w9UfwAAAP//AwBQSwECLQAUAAYACAAAACEAtoM4kv4AAADhAQAAEwAA&#10;AAAAAAAAAAAAAAAAAAAAW0NvbnRlbnRfVHlwZXNdLnhtbFBLAQItABQABgAIAAAAIQA4/SH/1gAA&#10;AJQBAAALAAAAAAAAAAAAAAAAAC8BAABfcmVscy8ucmVsc1BLAQItABQABgAIAAAAIQA2d73RRgIA&#10;AHYEAAAOAAAAAAAAAAAAAAAAAC4CAABkcnMvZTJvRG9jLnhtbFBLAQItABQABgAIAAAAIQBA8GuL&#10;3gAAAAgBAAAPAAAAAAAAAAAAAAAAAKAEAABkcnMvZG93bnJldi54bWxQSwUGAAAAAAQABADzAAAA&#10;qwUAAAAA&#10;" strokecolor="#74808b [2409]">
              <v:stroke joinstyle="miter"/>
              <v:textbox>
                <w:txbxContent>
                  <w:p w14:paraId="78B125B8" w14:textId="77777777" w:rsidR="00021C79" w:rsidRPr="002B7455" w:rsidRDefault="00021C79" w:rsidP="00021C79">
                    <w:pPr>
                      <w:pStyle w:val="Footer"/>
                      <w:jc w:val="center"/>
                      <w:rPr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b/>
                        <w:bCs/>
                        <w:color w:val="BA410D" w:themeColor="accent1"/>
                        <w:sz w:val="28"/>
                        <w:szCs w:val="28"/>
                        <w:lang w:val="en-AU"/>
                      </w:rPr>
                      <w:t xml:space="preserve">OFFICIAL / </w:t>
                    </w:r>
                    <w:r w:rsidRPr="00ED7026">
                      <w:rPr>
                        <w:b/>
                        <w:bCs/>
                        <w:color w:val="BA410D" w:themeColor="accent1"/>
                        <w:sz w:val="28"/>
                        <w:szCs w:val="28"/>
                        <w:lang w:val="en-AU"/>
                      </w:rPr>
                      <w:t>OFFICIAL SENSITIV</w:t>
                    </w:r>
                    <w:r>
                      <w:rPr>
                        <w:b/>
                        <w:bCs/>
                        <w:color w:val="BA410D" w:themeColor="accent1"/>
                        <w:sz w:val="28"/>
                        <w:szCs w:val="28"/>
                        <w:lang w:val="en-AU"/>
                      </w:rPr>
                      <w:t>E</w:t>
                    </w:r>
                  </w:p>
                  <w:p w14:paraId="3F010DF0" w14:textId="77777777" w:rsidR="00021C79" w:rsidRPr="002B7455" w:rsidRDefault="00021C79" w:rsidP="00021C7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36717D5"/>
    <w:multiLevelType w:val="hybridMultilevel"/>
    <w:tmpl w:val="7C52F3AC"/>
    <w:lvl w:ilvl="0" w:tplc="C84A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96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0B45559"/>
    <w:multiLevelType w:val="hybridMultilevel"/>
    <w:tmpl w:val="DE74B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45739">
    <w:abstractNumId w:val="8"/>
  </w:num>
  <w:num w:numId="2" w16cid:durableId="973562490">
    <w:abstractNumId w:val="5"/>
  </w:num>
  <w:num w:numId="3" w16cid:durableId="1639652517">
    <w:abstractNumId w:val="4"/>
  </w:num>
  <w:num w:numId="4" w16cid:durableId="205721329">
    <w:abstractNumId w:val="1"/>
  </w:num>
  <w:num w:numId="5" w16cid:durableId="1695379892">
    <w:abstractNumId w:val="2"/>
  </w:num>
  <w:num w:numId="6" w16cid:durableId="1544824152">
    <w:abstractNumId w:val="9"/>
  </w:num>
  <w:num w:numId="7" w16cid:durableId="1146120268">
    <w:abstractNumId w:val="0"/>
  </w:num>
  <w:num w:numId="8" w16cid:durableId="475757165">
    <w:abstractNumId w:val="7"/>
  </w:num>
  <w:num w:numId="9" w16cid:durableId="1887371475">
    <w:abstractNumId w:val="6"/>
  </w:num>
  <w:num w:numId="10" w16cid:durableId="505445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1C79"/>
    <w:rsid w:val="00024862"/>
    <w:rsid w:val="00033095"/>
    <w:rsid w:val="000610D2"/>
    <w:rsid w:val="000B68AF"/>
    <w:rsid w:val="000E4B87"/>
    <w:rsid w:val="0013662A"/>
    <w:rsid w:val="001437E0"/>
    <w:rsid w:val="00143D18"/>
    <w:rsid w:val="00144D87"/>
    <w:rsid w:val="00154857"/>
    <w:rsid w:val="00171B7B"/>
    <w:rsid w:val="001C7D1F"/>
    <w:rsid w:val="001F6030"/>
    <w:rsid w:val="001F68E9"/>
    <w:rsid w:val="00212147"/>
    <w:rsid w:val="00220E8F"/>
    <w:rsid w:val="002A54A2"/>
    <w:rsid w:val="002B1530"/>
    <w:rsid w:val="002C7D7D"/>
    <w:rsid w:val="002E3E37"/>
    <w:rsid w:val="002E5F5B"/>
    <w:rsid w:val="002E751D"/>
    <w:rsid w:val="00333649"/>
    <w:rsid w:val="00340CDB"/>
    <w:rsid w:val="00355004"/>
    <w:rsid w:val="00360A46"/>
    <w:rsid w:val="003929E7"/>
    <w:rsid w:val="003A71C5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FF6"/>
    <w:rsid w:val="004D477D"/>
    <w:rsid w:val="004E5548"/>
    <w:rsid w:val="00512A98"/>
    <w:rsid w:val="00521D1A"/>
    <w:rsid w:val="00535497"/>
    <w:rsid w:val="00557818"/>
    <w:rsid w:val="0056716B"/>
    <w:rsid w:val="00587BF5"/>
    <w:rsid w:val="005A409E"/>
    <w:rsid w:val="005D455D"/>
    <w:rsid w:val="00613AB2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A46E7"/>
    <w:rsid w:val="007D3AE7"/>
    <w:rsid w:val="007D793C"/>
    <w:rsid w:val="007E51D8"/>
    <w:rsid w:val="00805888"/>
    <w:rsid w:val="00881846"/>
    <w:rsid w:val="00882643"/>
    <w:rsid w:val="00885293"/>
    <w:rsid w:val="00897837"/>
    <w:rsid w:val="008C14AA"/>
    <w:rsid w:val="008F64B2"/>
    <w:rsid w:val="008F7FE4"/>
    <w:rsid w:val="0090330B"/>
    <w:rsid w:val="00916CF6"/>
    <w:rsid w:val="009268E4"/>
    <w:rsid w:val="00930DF8"/>
    <w:rsid w:val="0094549C"/>
    <w:rsid w:val="00961EB5"/>
    <w:rsid w:val="009668ED"/>
    <w:rsid w:val="00981DA1"/>
    <w:rsid w:val="00990D6C"/>
    <w:rsid w:val="009A634A"/>
    <w:rsid w:val="009B0844"/>
    <w:rsid w:val="009B7245"/>
    <w:rsid w:val="009C6F55"/>
    <w:rsid w:val="00A376C3"/>
    <w:rsid w:val="00A4142A"/>
    <w:rsid w:val="00A45487"/>
    <w:rsid w:val="00A60A00"/>
    <w:rsid w:val="00A72574"/>
    <w:rsid w:val="00A91C4C"/>
    <w:rsid w:val="00AA1620"/>
    <w:rsid w:val="00AF0C79"/>
    <w:rsid w:val="00B21ED2"/>
    <w:rsid w:val="00B4214A"/>
    <w:rsid w:val="00B4520D"/>
    <w:rsid w:val="00BA42B5"/>
    <w:rsid w:val="00BB5682"/>
    <w:rsid w:val="00BB59B3"/>
    <w:rsid w:val="00BD41EB"/>
    <w:rsid w:val="00BD7C33"/>
    <w:rsid w:val="00BE3C2D"/>
    <w:rsid w:val="00BF6A67"/>
    <w:rsid w:val="00C05DD4"/>
    <w:rsid w:val="00C13151"/>
    <w:rsid w:val="00C232D0"/>
    <w:rsid w:val="00C7143D"/>
    <w:rsid w:val="00C729CE"/>
    <w:rsid w:val="00CF2778"/>
    <w:rsid w:val="00CF64E2"/>
    <w:rsid w:val="00D102A2"/>
    <w:rsid w:val="00D147D4"/>
    <w:rsid w:val="00D3569D"/>
    <w:rsid w:val="00D46FED"/>
    <w:rsid w:val="00D636EE"/>
    <w:rsid w:val="00D9301F"/>
    <w:rsid w:val="00DA718C"/>
    <w:rsid w:val="00DB0B5A"/>
    <w:rsid w:val="00DC6C02"/>
    <w:rsid w:val="00DD22D0"/>
    <w:rsid w:val="00DE4BFE"/>
    <w:rsid w:val="00E40563"/>
    <w:rsid w:val="00E47483"/>
    <w:rsid w:val="00E54383"/>
    <w:rsid w:val="00E846EA"/>
    <w:rsid w:val="00EB0A2C"/>
    <w:rsid w:val="00EC4746"/>
    <w:rsid w:val="00ED062B"/>
    <w:rsid w:val="00F201F2"/>
    <w:rsid w:val="00F32B93"/>
    <w:rsid w:val="00F442A0"/>
    <w:rsid w:val="00F47422"/>
    <w:rsid w:val="00F647BD"/>
    <w:rsid w:val="00F74CC7"/>
    <w:rsid w:val="00F86023"/>
    <w:rsid w:val="00F9320D"/>
    <w:rsid w:val="00F96CD9"/>
    <w:rsid w:val="00FC027B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4CD69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BA410D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BA410D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BA410D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BA410D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BA410D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BA410D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BA410D" w:themeColor="accent1"/>
        <w:left w:val="single" w:sz="4" w:space="0" w:color="BA410D" w:themeColor="accent1"/>
        <w:bottom w:val="single" w:sz="4" w:space="0" w:color="BA410D" w:themeColor="accent1"/>
        <w:right w:val="single" w:sz="4" w:space="0" w:color="BA410D" w:themeColor="accent1"/>
        <w:insideH w:val="single" w:sz="4" w:space="0" w:color="BA410D" w:themeColor="accent1"/>
        <w:insideV w:val="single" w:sz="4" w:space="0" w:color="BA410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410D" w:themeFill="accent1"/>
      </w:tcPr>
    </w:tblStylePr>
    <w:tblStylePr w:type="lastRow">
      <w:rPr>
        <w:b/>
        <w:bCs/>
      </w:rPr>
      <w:tblPr/>
      <w:tcPr>
        <w:tcBorders>
          <w:top w:val="double" w:sz="4" w:space="0" w:color="BA410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410D" w:themeColor="accent1"/>
          <w:right w:val="single" w:sz="4" w:space="0" w:color="BA410D" w:themeColor="accent1"/>
        </w:tcBorders>
      </w:tcPr>
    </w:tblStylePr>
    <w:tblStylePr w:type="band1Horz">
      <w:tblPr/>
      <w:tcPr>
        <w:tcBorders>
          <w:top w:val="single" w:sz="4" w:space="0" w:color="BA410D" w:themeColor="accent1"/>
          <w:bottom w:val="single" w:sz="4" w:space="0" w:color="BA410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410D" w:themeColor="accent1"/>
          <w:left w:val="nil"/>
        </w:tcBorders>
      </w:tcPr>
    </w:tblStylePr>
    <w:tblStylePr w:type="swCell">
      <w:tblPr/>
      <w:tcPr>
        <w:tcBorders>
          <w:top w:val="double" w:sz="4" w:space="0" w:color="BA410D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BA42B5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BA42B5"/>
    <w:rPr>
      <w:rFonts w:ascii="Arial" w:hAnsi="Arial"/>
      <w:color w:val="49596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tps://www.health.wa.gov.au/About-us/Policy-frameworks/Information-Management/Mandatory-requirements/Access-Use-and-Disclosure/Information-Classification-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ttps://www.health.wa.gov.au/About-us/Policy-frameworks/Information-Management/Mandatory-requirements/Access-Use-and-Disclosure/Information-Classification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CGOPHCG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BA410D"/>
      </a:accent1>
      <a:accent2>
        <a:srgbClr val="D37520"/>
      </a:accent2>
      <a:accent3>
        <a:srgbClr val="FBF1E9"/>
      </a:accent3>
      <a:accent4>
        <a:srgbClr val="F6E3D2"/>
      </a:accent4>
      <a:accent5>
        <a:srgbClr val="F5D8BB"/>
      </a:accent5>
      <a:accent6>
        <a:srgbClr val="A3ABB2"/>
      </a:accent6>
      <a:hlink>
        <a:srgbClr val="BA410D"/>
      </a:hlink>
      <a:folHlink>
        <a:srgbClr val="D375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5FCAC7561D4EAED032D8EE27DCCF" ma:contentTypeVersion="17" ma:contentTypeDescription="Create a new document." ma:contentTypeScope="" ma:versionID="d716ceb38a3f5b86fb467c86a9d8c969">
  <xsd:schema xmlns:xsd="http://www.w3.org/2001/XMLSchema" xmlns:xs="http://www.w3.org/2001/XMLSchema" xmlns:p="http://schemas.microsoft.com/office/2006/metadata/properties" xmlns:ns2="1bbad358-df2d-4a15-9d1d-2fa6c2957b73" xmlns:ns3="bf153a1f-f535-4d0f-b750-48ab80e7418b" targetNamespace="http://schemas.microsoft.com/office/2006/metadata/properties" ma:root="true" ma:fieldsID="33fdfa7ce88b81fd3f285c3eccdec05d" ns2:_="" ns3:_="">
    <xsd:import namespace="1bbad358-df2d-4a15-9d1d-2fa6c2957b73"/>
    <xsd:import namespace="bf153a1f-f535-4d0f-b750-48ab80e74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d358-df2d-4a15-9d1d-2fa6c2957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Time" ma:index="20" nillable="true" ma:displayName="Date &amp; Time" ma:format="DateTime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53a1f-f535-4d0f-b750-48ab80e74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09246-f037-4083-9356-acbb32c1131f}" ma:internalName="TaxCatchAll" ma:showField="CatchAllData" ma:web="bf153a1f-f535-4d0f-b750-48ab80e74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53a1f-f535-4d0f-b750-48ab80e7418b" xsi:nil="true"/>
    <DateTime xmlns="1bbad358-df2d-4a15-9d1d-2fa6c2957b73" xsi:nil="true"/>
    <lcf76f155ced4ddcb4097134ff3c332f xmlns="1bbad358-df2d-4a15-9d1d-2fa6c2957b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2A66C-DDC8-4806-8E57-581552454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F06EF-81BF-4BD0-B49F-16B2508B18E6}"/>
</file>

<file path=customXml/itemProps3.xml><?xml version="1.0" encoding="utf-8"?>
<ds:datastoreItem xmlns:ds="http://schemas.openxmlformats.org/officeDocument/2006/customXml" ds:itemID="{04CDECFD-7463-4A86-AF29-92E12DC05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SCGOPHCG 2021 Portrait A4 Flyer Template - 1 page</vt:lpstr>
    </vt:vector>
  </TitlesOfParts>
  <Company>WA Health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SCGOPHCG 2021 Portrait A4 Flyer Template - 1 page</dc:title>
  <dc:subject/>
  <dc:creator>Matthiesen, Katrina</dc:creator>
  <cp:keywords>flyer, template, doh</cp:keywords>
  <dc:description>Department of Health's flyer templates for consumers</dc:description>
  <cp:lastModifiedBy>Matthiesen, Katrina</cp:lastModifiedBy>
  <cp:revision>2</cp:revision>
  <dcterms:created xsi:type="dcterms:W3CDTF">2023-07-04T00:27:00Z</dcterms:created>
  <dcterms:modified xsi:type="dcterms:W3CDTF">2023-07-04T00:43:00Z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0x0101006FFC5FCAC7561D4EAED032D8EE27DCCF</vt:lpwstr>
  </property>
</Properties>
</file>